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62152">
      <w:pPr>
        <w:pStyle w:val="newncpi"/>
        <w:ind w:firstLine="0"/>
        <w:jc w:val="center"/>
        <w:divId w:val="1320496193"/>
      </w:pPr>
      <w:bookmarkStart w:id="0" w:name="_GoBack"/>
      <w:bookmarkEnd w:id="0"/>
      <w:r>
        <w:t> </w:t>
      </w:r>
    </w:p>
    <w:p w:rsidR="00000000" w:rsidRDefault="00B62152">
      <w:pPr>
        <w:pStyle w:val="newncpi"/>
        <w:ind w:firstLine="0"/>
        <w:jc w:val="center"/>
        <w:divId w:val="1320496193"/>
      </w:pPr>
      <w:bookmarkStart w:id="1" w:name="a1"/>
      <w:bookmarkEnd w:id="1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000000" w:rsidRDefault="00B62152">
      <w:pPr>
        <w:pStyle w:val="newncpi"/>
        <w:ind w:firstLine="0"/>
        <w:jc w:val="center"/>
        <w:divId w:val="1320496193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000000" w:rsidRDefault="00B62152">
      <w:pPr>
        <w:pStyle w:val="title"/>
        <w:divId w:val="1320496193"/>
      </w:pPr>
      <w:r>
        <w:rPr>
          <w:color w:val="000080"/>
        </w:rPr>
        <w:t>О дебюрократизации государственного аппарата и повышении качества обеспечения жизнедеятельности населения</w:t>
      </w:r>
    </w:p>
    <w:p w:rsidR="00000000" w:rsidRDefault="00B62152">
      <w:pPr>
        <w:pStyle w:val="changei"/>
        <w:divId w:val="1320496193"/>
      </w:pPr>
      <w:r>
        <w:t>Изменения и дополнения:</w:t>
      </w:r>
    </w:p>
    <w:p w:rsidR="00000000" w:rsidRDefault="00B62152">
      <w:pPr>
        <w:pStyle w:val="changeadd"/>
        <w:divId w:val="1320496193"/>
      </w:pPr>
      <w:hyperlink r:id="rId4" w:anchor="a3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23 марта 2015 г. № 135 (Национальный правовой Интернет-портал Республики Беларусь, 25.03.2015, 1/15711) – новая редакция;</w:t>
      </w:r>
    </w:p>
    <w:p w:rsidR="00000000" w:rsidRDefault="00B62152">
      <w:pPr>
        <w:pStyle w:val="changeadd"/>
        <w:divId w:val="1320496193"/>
      </w:pPr>
      <w:hyperlink r:id="rId5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июня 20</w:t>
      </w:r>
      <w:r>
        <w:t>23 г. № 172 (Национальный правовой Интернет-портал Республики Беларусь, 14.06.2023, 1/20890) – новая редакция</w:t>
      </w:r>
    </w:p>
    <w:p w:rsidR="00000000" w:rsidRDefault="00B62152">
      <w:pPr>
        <w:pStyle w:val="newncpi"/>
        <w:divId w:val="1320496193"/>
      </w:pPr>
      <w:r>
        <w:t> </w:t>
      </w:r>
    </w:p>
    <w:p w:rsidR="00000000" w:rsidRDefault="00B62152">
      <w:pPr>
        <w:pStyle w:val="newncpi"/>
        <w:divId w:val="1320496193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</w:t>
      </w:r>
      <w:r>
        <w:t>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000000" w:rsidRDefault="00B62152">
      <w:pPr>
        <w:pStyle w:val="newncpi"/>
        <w:divId w:val="1320496193"/>
      </w:pPr>
      <w:r>
        <w:t xml:space="preserve">Государством постоянно принимаются меры, направленные на совершенствование механизмов работы </w:t>
      </w:r>
      <w:r>
        <w:t>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000000" w:rsidRDefault="00B62152">
      <w:pPr>
        <w:pStyle w:val="newncpi"/>
        <w:divId w:val="1320496193"/>
      </w:pPr>
      <w:r>
        <w:t>В работе государственных органов и государственных организаций (далее, если не указано иное, – государственные орга</w:t>
      </w:r>
      <w:r>
        <w:t>ны) превалируют такие принципы взаимодействия с населением, как:</w:t>
      </w:r>
    </w:p>
    <w:p w:rsidR="00000000" w:rsidRDefault="00B62152">
      <w:pPr>
        <w:pStyle w:val="newncpi"/>
        <w:divId w:val="1320496193"/>
      </w:pPr>
      <w: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</w:t>
      </w:r>
      <w:r>
        <w:t>ля осуществления административных процедур;</w:t>
      </w:r>
    </w:p>
    <w:p w:rsidR="00000000" w:rsidRDefault="00B62152">
      <w:pPr>
        <w:pStyle w:val="newncpi"/>
        <w:divId w:val="1320496193"/>
      </w:pPr>
      <w:r>
        <w:t>принцип приоритета учета законных интересов граждан и юридических лиц.</w:t>
      </w:r>
    </w:p>
    <w:p w:rsidR="00000000" w:rsidRDefault="00B62152">
      <w:pPr>
        <w:pStyle w:val="newncpi"/>
        <w:divId w:val="1320496193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</w:t>
      </w:r>
      <w:r>
        <w:t>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</w:t>
      </w:r>
      <w:r>
        <w:t>троль за рассмотрением обращений.</w:t>
      </w:r>
    </w:p>
    <w:p w:rsidR="00000000" w:rsidRDefault="00B62152">
      <w:pPr>
        <w:pStyle w:val="newncpi"/>
        <w:divId w:val="1320496193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</w:t>
      </w:r>
      <w:r>
        <w:t>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</w:t>
      </w:r>
      <w:r>
        <w:t xml:space="preserve"> деятельность всех государственных структур.</w:t>
      </w:r>
    </w:p>
    <w:p w:rsidR="00000000" w:rsidRDefault="00B62152">
      <w:pPr>
        <w:pStyle w:val="newncpi"/>
        <w:divId w:val="1320496193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</w:t>
      </w:r>
      <w:r>
        <w:t>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000000" w:rsidRDefault="00B62152">
      <w:pPr>
        <w:pStyle w:val="newncpi"/>
        <w:divId w:val="1320496193"/>
      </w:pPr>
      <w:r>
        <w:t>Совершенствование сферы осуществления административных процедур всегда являлось и остается одним из приоритетных направлений д</w:t>
      </w:r>
      <w:r>
        <w:t xml:space="preserve">ебюрократизации государственного аппарата. Продолжение работы в данном направлении должно быть сконцентрировано на развитии цифровых </w:t>
      </w:r>
      <w:r>
        <w:lastRenderedPageBreak/>
        <w:t>технологий, предоставляющих новые возможности для того, чтобы административные процедуры стали максимально простыми, не обр</w:t>
      </w:r>
      <w:r>
        <w:t>еменяющими ни граждан, ни субъектов хозяйствования.</w:t>
      </w:r>
    </w:p>
    <w:p w:rsidR="00000000" w:rsidRDefault="00B62152">
      <w:pPr>
        <w:pStyle w:val="newncpi"/>
        <w:divId w:val="1320496193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</w:t>
      </w:r>
      <w:r>
        <w:t>еления, в электронную форму.</w:t>
      </w:r>
    </w:p>
    <w:p w:rsidR="00000000" w:rsidRDefault="00B62152">
      <w:pPr>
        <w:pStyle w:val="newncpi"/>
        <w:divId w:val="1320496193"/>
      </w:pPr>
      <w: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</w:t>
      </w:r>
      <w:r>
        <w:t>вления административной процедуры.</w:t>
      </w:r>
    </w:p>
    <w:p w:rsidR="00000000" w:rsidRDefault="00B62152">
      <w:pPr>
        <w:pStyle w:val="newncpi"/>
        <w:divId w:val="1320496193"/>
      </w:pPr>
      <w:r>
        <w:rPr>
          <w:b/>
          <w:bCs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:rsidR="00000000" w:rsidRDefault="00B62152">
      <w:pPr>
        <w:pStyle w:val="point"/>
        <w:divId w:val="1320496193"/>
      </w:pPr>
      <w:bookmarkStart w:id="2" w:name="a81"/>
      <w:bookmarkEnd w:id="2"/>
      <w:r>
        <w:rPr>
          <w:b/>
          <w:bCs/>
        </w:rPr>
        <w:t>1. Считат</w:t>
      </w:r>
      <w:r>
        <w:rPr>
          <w:b/>
          <w:bCs/>
        </w:rPr>
        <w:t>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000000" w:rsidRDefault="00B62152">
      <w:pPr>
        <w:pStyle w:val="underpoint"/>
        <w:divId w:val="1320496193"/>
      </w:pPr>
      <w:r>
        <w:t>1.1. руководителям государственных ор</w:t>
      </w:r>
      <w:r>
        <w:t>ганов:</w:t>
      </w:r>
    </w:p>
    <w:p w:rsidR="00000000" w:rsidRDefault="00B62152">
      <w:pPr>
        <w:pStyle w:val="newncpi"/>
        <w:divId w:val="1320496193"/>
      </w:pPr>
      <w:bookmarkStart w:id="3" w:name="a75"/>
      <w:bookmarkEnd w:id="3"/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</w:t>
      </w:r>
      <w:r>
        <w:t>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</w:t>
      </w:r>
      <w:r>
        <w:t>ющего должностного лица, должны решаться безотлагательно и системно;</w:t>
      </w:r>
    </w:p>
    <w:p w:rsidR="00000000" w:rsidRDefault="00B62152">
      <w:pPr>
        <w:pStyle w:val="newncpi"/>
        <w:divId w:val="1320496193"/>
      </w:pPr>
      <w: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000000" w:rsidRDefault="00B62152">
      <w:pPr>
        <w:pStyle w:val="newncpi"/>
        <w:divId w:val="1320496193"/>
      </w:pPr>
      <w:r>
        <w:t>принимать ме</w:t>
      </w:r>
      <w:r>
        <w:t>ры по максимально широкому анонсированию и освещению проводимой работы с населением в средствах массовой информации;</w:t>
      </w:r>
    </w:p>
    <w:p w:rsidR="00000000" w:rsidRDefault="00B62152">
      <w:pPr>
        <w:pStyle w:val="newncpi"/>
        <w:divId w:val="1320496193"/>
      </w:pPr>
      <w:r>
        <w:t>обеспечить использование интернет-сервисов (видеохостингов) для ведения прямых трансляций в глобальной компьютерной сети Интернет, размещен</w:t>
      </w:r>
      <w:r>
        <w:t>ия видеосюжетов по насущным вопросам жизни общества и государства;</w:t>
      </w:r>
    </w:p>
    <w:p w:rsidR="00000000" w:rsidRDefault="00B62152">
      <w:pPr>
        <w:pStyle w:val="newncpi"/>
        <w:divId w:val="1320496193"/>
      </w:pPr>
      <w: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</w:t>
      </w:r>
      <w:r>
        <w:t>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000000" w:rsidRDefault="00B62152">
      <w:pPr>
        <w:pStyle w:val="newncpi"/>
        <w:divId w:val="1320496193"/>
      </w:pPr>
      <w:r>
        <w:t>обеспечить ведение официальных аккаунтов в популярных социальных сетях с размещением новостного и </w:t>
      </w:r>
      <w:r>
        <w:t>иного актуального информационного контента;</w:t>
      </w:r>
    </w:p>
    <w:p w:rsidR="00000000" w:rsidRDefault="00B62152">
      <w:pPr>
        <w:pStyle w:val="newncpi"/>
        <w:divId w:val="1320496193"/>
      </w:pPr>
      <w: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</w:t>
      </w:r>
      <w:r>
        <w:t>ан при создании условий для обеспечения жизнедеятельности населения;</w:t>
      </w:r>
    </w:p>
    <w:p w:rsidR="00000000" w:rsidRDefault="00B62152">
      <w:pPr>
        <w:pStyle w:val="newncpi"/>
        <w:divId w:val="1320496193"/>
      </w:pPr>
      <w:bookmarkStart w:id="4" w:name="a83"/>
      <w:bookmarkEnd w:id="4"/>
      <w: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000000" w:rsidRDefault="00B62152">
      <w:pPr>
        <w:pStyle w:val="newncpi"/>
        <w:divId w:val="1320496193"/>
      </w:pPr>
      <w:r>
        <w:t>не допускать длительно</w:t>
      </w:r>
      <w:r>
        <w:t xml:space="preserve">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</w:t>
      </w:r>
      <w:r>
        <w:lastRenderedPageBreak/>
        <w:t>информационных тех</w:t>
      </w:r>
      <w:r>
        <w:t>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000000" w:rsidRDefault="00B62152">
      <w:pPr>
        <w:pStyle w:val="newncpi"/>
        <w:divId w:val="1320496193"/>
      </w:pPr>
      <w:r>
        <w:t>исключить случаи необоснованного вызова граждан, представителей юридических лиц в суды</w:t>
      </w:r>
      <w:r>
        <w:t>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</w:t>
      </w:r>
      <w:r>
        <w:t>льных действий;</w:t>
      </w:r>
    </w:p>
    <w:p w:rsidR="00000000" w:rsidRDefault="00B62152">
      <w:pPr>
        <w:pStyle w:val="newncpi"/>
        <w:divId w:val="1320496193"/>
      </w:pPr>
      <w: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</w:t>
      </w:r>
      <w:r>
        <w:t>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000000" w:rsidRDefault="00B62152">
      <w:pPr>
        <w:pStyle w:val="newncpi"/>
        <w:divId w:val="1320496193"/>
      </w:pPr>
      <w:r>
        <w:t xml:space="preserve">обращать особое внимание на обеспечение внимательного, ответственного, доброжелательного отношения работников к гражданам, </w:t>
      </w:r>
      <w:r>
        <w:t>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</w:t>
      </w:r>
      <w:r>
        <w:t>иплинарной ответственности вплоть до освобождения от занимаемой должности;</w:t>
      </w:r>
    </w:p>
    <w:p w:rsidR="00000000" w:rsidRDefault="00B62152">
      <w:pPr>
        <w:pStyle w:val="underpoint"/>
        <w:divId w:val="1320496193"/>
      </w:pPr>
      <w:bookmarkStart w:id="5" w:name="a74"/>
      <w:bookmarkEnd w:id="5"/>
      <w: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</w:t>
      </w:r>
      <w:r>
        <w:t>им делами проводить по графику:</w:t>
      </w:r>
    </w:p>
    <w:p w:rsidR="00000000" w:rsidRDefault="00B62152">
      <w:pPr>
        <w:pStyle w:val="newncpi"/>
        <w:divId w:val="1320496193"/>
      </w:pPr>
      <w:bookmarkStart w:id="6" w:name="a76"/>
      <w:bookmarkEnd w:id="6"/>
      <w: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000000" w:rsidRDefault="00B62152">
      <w:pPr>
        <w:pStyle w:val="newncpi"/>
        <w:divId w:val="1320496193"/>
      </w:pPr>
      <w:r>
        <w:t>прямые телефонные линии вторую субботу каждого месяца с 09.00 до 12.00;</w:t>
      </w:r>
    </w:p>
    <w:p w:rsidR="00000000" w:rsidRDefault="00B62152">
      <w:pPr>
        <w:pStyle w:val="newncpi"/>
        <w:divId w:val="1320496193"/>
      </w:pPr>
      <w:r>
        <w:t>в</w:t>
      </w:r>
      <w:r>
        <w:t>ыездные личные приемы не реже одного раза в квартал.</w:t>
      </w:r>
    </w:p>
    <w:p w:rsidR="00000000" w:rsidRDefault="00B62152">
      <w:pPr>
        <w:pStyle w:val="newncpi"/>
        <w:divId w:val="1320496193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000000" w:rsidRDefault="00B62152">
      <w:pPr>
        <w:pStyle w:val="newncpi"/>
        <w:divId w:val="1320496193"/>
      </w:pPr>
      <w:bookmarkStart w:id="7" w:name="a77"/>
      <w:bookmarkEnd w:id="7"/>
      <w:r>
        <w:t>личный прием каждую среду с 08.00 до 13.00 или с 15.00 до 20.0</w:t>
      </w:r>
      <w:r>
        <w:t>0. При этом не реже одного раза в месяц личный прием должен заканчиваться не ранее 20.00;</w:t>
      </w:r>
    </w:p>
    <w:p w:rsidR="00000000" w:rsidRDefault="00B62152">
      <w:pPr>
        <w:pStyle w:val="newncpi"/>
        <w:divId w:val="1320496193"/>
      </w:pPr>
      <w:r>
        <w:t>прямые телефонные линии каждую субботу с 09.00 до 12.00;</w:t>
      </w:r>
    </w:p>
    <w:p w:rsidR="00000000" w:rsidRDefault="00B62152">
      <w:pPr>
        <w:pStyle w:val="newncpi"/>
        <w:divId w:val="1320496193"/>
      </w:pPr>
      <w:r>
        <w:t>выездные личные приемы не реже одного раза в квартал.</w:t>
      </w:r>
    </w:p>
    <w:p w:rsidR="00000000" w:rsidRDefault="00B62152">
      <w:pPr>
        <w:pStyle w:val="newncpi"/>
        <w:divId w:val="1320496193"/>
      </w:pPr>
      <w:bookmarkStart w:id="8" w:name="a78"/>
      <w:bookmarkEnd w:id="8"/>
      <w:r>
        <w:t>Руководителям пос-, сельисполкомов и (или) их заместите</w:t>
      </w:r>
      <w:r>
        <w:t>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000000" w:rsidRDefault="00B62152">
      <w:pPr>
        <w:pStyle w:val="newncpi"/>
        <w:divId w:val="1320496193"/>
      </w:pPr>
      <w:bookmarkStart w:id="9" w:name="a84"/>
      <w:bookmarkEnd w:id="9"/>
      <w:r>
        <w:t>Начальникам структурных подразделений республиканских орган</w:t>
      </w:r>
      <w:r>
        <w:t>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000000" w:rsidRDefault="00B62152">
      <w:pPr>
        <w:pStyle w:val="newncpi"/>
        <w:divId w:val="1320496193"/>
      </w:pPr>
      <w:bookmarkStart w:id="10" w:name="a79"/>
      <w:bookmarkEnd w:id="10"/>
      <w:r>
        <w:t>При необх</w:t>
      </w:r>
      <w:r>
        <w:t>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000000" w:rsidRDefault="00B62152">
      <w:pPr>
        <w:pStyle w:val="newncpi"/>
        <w:divId w:val="1320496193"/>
      </w:pPr>
      <w:r>
        <w:t>При изменении согласованного порядка личного приема соответствующий государственный орган д</w:t>
      </w:r>
      <w:r>
        <w:t>олжен уведомить об этом граждан, записавшихся на личный прием;</w:t>
      </w:r>
    </w:p>
    <w:p w:rsidR="00000000" w:rsidRDefault="00B62152">
      <w:pPr>
        <w:pStyle w:val="underpoint"/>
        <w:divId w:val="1320496193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000000" w:rsidRDefault="00B62152">
      <w:pPr>
        <w:pStyle w:val="newncpi"/>
        <w:divId w:val="1320496193"/>
      </w:pPr>
      <w:r>
        <w:lastRenderedPageBreak/>
        <w:t>при рассмотрении обращений, содержащих информацию о нарушении прав и законных инт</w:t>
      </w:r>
      <w:r>
        <w:t>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000000" w:rsidRDefault="00B62152">
      <w:pPr>
        <w:pStyle w:val="newncpi"/>
        <w:divId w:val="1320496193"/>
      </w:pPr>
      <w:r>
        <w:t>принимать исчерпывающие меры, направленные на решение на местах актуальных проблем жизнедеятельности населения, а</w:t>
      </w:r>
      <w:r>
        <w:t> также участие в реализации системы государственных социальных стандартов по обслуживанию населения республики;</w:t>
      </w:r>
    </w:p>
    <w:p w:rsidR="00000000" w:rsidRDefault="00B62152">
      <w:pPr>
        <w:pStyle w:val="newncpi"/>
        <w:divId w:val="1320496193"/>
      </w:pPr>
      <w: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</w:t>
      </w:r>
      <w:r>
        <w:t xml:space="preserve"> а также в реализации гражданских инициатив;</w:t>
      </w:r>
    </w:p>
    <w:p w:rsidR="00000000" w:rsidRDefault="00B62152">
      <w:pPr>
        <w:pStyle w:val="newncpi"/>
        <w:divId w:val="1320496193"/>
      </w:pPr>
      <w: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</w:t>
      </w:r>
      <w:r>
        <w:t>местном уровне;</w:t>
      </w:r>
    </w:p>
    <w:p w:rsidR="00000000" w:rsidRDefault="00B62152">
      <w:pPr>
        <w:pStyle w:val="underpoint"/>
        <w:divId w:val="1320496193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</w:t>
      </w:r>
      <w:r>
        <w:t>ких лиц, об административных процедурах и практики его применения;</w:t>
      </w:r>
    </w:p>
    <w:p w:rsidR="00000000" w:rsidRDefault="00B62152">
      <w:pPr>
        <w:pStyle w:val="underpoint"/>
        <w:divId w:val="1320496193"/>
      </w:pPr>
      <w:r>
        <w:t>1.5. государственным органам и редакциям государственных средств массовой информации на постоянной основе:</w:t>
      </w:r>
    </w:p>
    <w:p w:rsidR="00000000" w:rsidRDefault="00B62152">
      <w:pPr>
        <w:pStyle w:val="newncpi"/>
        <w:divId w:val="1320496193"/>
      </w:pPr>
      <w:r>
        <w:t>освещать в средствах массовой информации принимаемые меры по дебюрократизации госу</w:t>
      </w:r>
      <w:r>
        <w:t>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000000" w:rsidRDefault="00B62152">
      <w:pPr>
        <w:pStyle w:val="newncpi"/>
        <w:divId w:val="1320496193"/>
      </w:pPr>
      <w:r>
        <w:t>провод</w:t>
      </w:r>
      <w:r>
        <w:t>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000000" w:rsidRDefault="00B62152">
      <w:pPr>
        <w:pStyle w:val="underpoint"/>
        <w:divId w:val="1320496193"/>
      </w:pPr>
      <w:r>
        <w:t>1.6. редакциям государственных средств массовой информации в </w:t>
      </w:r>
      <w:r>
        <w:t>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</w:t>
      </w:r>
      <w:r>
        <w:t>ий законодательства при работе с населением.</w:t>
      </w:r>
    </w:p>
    <w:p w:rsidR="00000000" w:rsidRDefault="00B62152">
      <w:pPr>
        <w:pStyle w:val="newncpi"/>
        <w:divId w:val="1320496193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</w:t>
      </w:r>
      <w:r>
        <w:t>дисциплинарной ответственности.</w:t>
      </w:r>
    </w:p>
    <w:p w:rsidR="00000000" w:rsidRDefault="00B62152">
      <w:pPr>
        <w:pStyle w:val="point"/>
        <w:divId w:val="1320496193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000000" w:rsidRDefault="00B62152">
      <w:pPr>
        <w:pStyle w:val="underpoint"/>
        <w:divId w:val="1320496193"/>
      </w:pPr>
      <w:r>
        <w:t>2.1. прием граждан с заявлениями об осуществлении административных процедур (за исключением администра</w:t>
      </w:r>
      <w:r>
        <w:t>тивных процедур, осуществляемых государственными органами и иными организациями в отношении своих работников):</w:t>
      </w:r>
    </w:p>
    <w:p w:rsidR="00000000" w:rsidRDefault="00B62152">
      <w:pPr>
        <w:pStyle w:val="newncpi"/>
        <w:divId w:val="1320496193"/>
      </w:pPr>
      <w:r>
        <w:t>должен начинаться в рабочие дни не позднее 08.00 или завершаться не ранее 20.00. При этом хотя бы один рабочий день в неделю прием должен заканчи</w:t>
      </w:r>
      <w:r>
        <w:t>ваться не ранее 20.00;</w:t>
      </w:r>
    </w:p>
    <w:p w:rsidR="00000000" w:rsidRDefault="00B62152">
      <w:pPr>
        <w:pStyle w:val="newncpi"/>
        <w:divId w:val="1320496193"/>
      </w:pPr>
      <w: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000000" w:rsidRDefault="00B62152">
      <w:pPr>
        <w:pStyle w:val="newncpi"/>
        <w:divId w:val="1320496193"/>
      </w:pPr>
      <w:r>
        <w:t>По решению руководителя государственного органа при необходимости может</w:t>
      </w:r>
      <w:r>
        <w:t xml:space="preserve"> осуществляться предварительная запись граждан на такой прием. Руководители несут персональную ответственность </w:t>
      </w:r>
      <w:r>
        <w:lastRenderedPageBreak/>
        <w:t>за обеспечение указанного режима работы в возглавляемых государственных органах, а также в подчиненных организациях;</w:t>
      </w:r>
    </w:p>
    <w:p w:rsidR="00000000" w:rsidRDefault="00B62152">
      <w:pPr>
        <w:pStyle w:val="underpoint"/>
        <w:divId w:val="1320496193"/>
      </w:pPr>
      <w:r>
        <w:t>2.2. рассматривать в качеств</w:t>
      </w:r>
      <w:r>
        <w:t>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</w:t>
      </w:r>
      <w:r>
        <w:t>вных процедур, в том числе в связи с временным отсутствием соответствующего работника;</w:t>
      </w:r>
    </w:p>
    <w:p w:rsidR="00000000" w:rsidRDefault="00B62152">
      <w:pPr>
        <w:pStyle w:val="underpoint"/>
        <w:divId w:val="1320496193"/>
      </w:pPr>
      <w:r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</w:t>
      </w:r>
      <w:r>
        <w:t>ня документов и (или) сведений, представляемых для осуществления административных процедур;</w:t>
      </w:r>
    </w:p>
    <w:p w:rsidR="00000000" w:rsidRDefault="00B62152">
      <w:pPr>
        <w:pStyle w:val="underpoint"/>
        <w:divId w:val="1320496193"/>
      </w:pPr>
      <w: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000000" w:rsidRDefault="00B62152">
      <w:pPr>
        <w:pStyle w:val="newncpi"/>
        <w:divId w:val="1320496193"/>
      </w:pPr>
      <w:bookmarkStart w:id="11" w:name="a72"/>
      <w:bookmarkEnd w:id="11"/>
      <w:r>
        <w:t>совместно с облисполкомами и</w:t>
      </w:r>
      <w:r>
        <w:t>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:rsidR="00000000" w:rsidRDefault="00B62152">
      <w:pPr>
        <w:pStyle w:val="newncpi"/>
        <w:divId w:val="1320496193"/>
      </w:pPr>
      <w:r>
        <w:t>совместно с облисполкомами и Минским горисполкомом принимать меры по консолидации административных процедур в служ</w:t>
      </w:r>
      <w:r>
        <w:t>бе «одно окно».</w:t>
      </w:r>
    </w:p>
    <w:p w:rsidR="00000000" w:rsidRDefault="00B62152">
      <w:pPr>
        <w:pStyle w:val="newncpi"/>
        <w:divId w:val="1320496193"/>
      </w:pPr>
      <w:r>
        <w:t xml:space="preserve">Информацию о проделанной работе в соответствии с абзацами </w:t>
      </w:r>
      <w:hyperlink w:anchor="a72" w:tooltip="+" w:history="1">
        <w:r>
          <w:rPr>
            <w:rStyle w:val="a3"/>
          </w:rPr>
          <w:t>вторым</w:t>
        </w:r>
      </w:hyperlink>
      <w:r>
        <w:t xml:space="preserve">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000000" w:rsidRDefault="00B62152">
      <w:pPr>
        <w:pStyle w:val="underpoint"/>
        <w:divId w:val="1320496193"/>
      </w:pPr>
      <w:r>
        <w:t>2.5. о</w:t>
      </w:r>
      <w:r>
        <w:t>блисполкомам и Минскому горисполкому:</w:t>
      </w:r>
    </w:p>
    <w:p w:rsidR="00000000" w:rsidRDefault="00B62152">
      <w:pPr>
        <w:pStyle w:val="newncpi"/>
        <w:divId w:val="1320496193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</w:t>
      </w:r>
      <w:r>
        <w:t>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</w:t>
      </w:r>
      <w:r>
        <w:t>ур (вопросов) исполкома, по которым возможно обращение в службу «одно окно»;</w:t>
      </w:r>
    </w:p>
    <w:p w:rsidR="00000000" w:rsidRDefault="00B62152">
      <w:pPr>
        <w:pStyle w:val="newncpi"/>
        <w:divId w:val="1320496193"/>
      </w:pPr>
      <w: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</w:t>
      </w:r>
      <w:r>
        <w:t>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000000" w:rsidRDefault="00B62152">
      <w:pPr>
        <w:pStyle w:val="point"/>
        <w:divId w:val="1320496193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000000" w:rsidRDefault="00B62152">
      <w:pPr>
        <w:pStyle w:val="underpoint"/>
        <w:divId w:val="1320496193"/>
      </w:pPr>
      <w:bookmarkStart w:id="12" w:name="a73"/>
      <w:bookmarkEnd w:id="12"/>
      <w:r>
        <w:t>3.1. считать, что электронные документы, документы в</w:t>
      </w:r>
      <w:r>
        <w:t xml:space="preserve">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</w:t>
      </w:r>
      <w:r>
        <w:t>являются достоверными, надлежащим образом ими полученными и влекущими юридически значимые последствия;</w:t>
      </w:r>
    </w:p>
    <w:p w:rsidR="00000000" w:rsidRDefault="00B62152">
      <w:pPr>
        <w:pStyle w:val="underpoint"/>
        <w:divId w:val="1320496193"/>
      </w:pPr>
      <w:r>
        <w:t>3.2. государственным органам:</w:t>
      </w:r>
    </w:p>
    <w:p w:rsidR="00000000" w:rsidRDefault="00B62152">
      <w:pPr>
        <w:pStyle w:val="newncpi"/>
        <w:divId w:val="1320496193"/>
      </w:pPr>
      <w:r>
        <w:t>максимально использовать электронный документооборот, включая межведомственные информационные системы, при реализации госуд</w:t>
      </w:r>
      <w:r>
        <w:t>арственных функций, в рамках взаимодействия между собой или осуществлении административных процедур;</w:t>
      </w:r>
    </w:p>
    <w:p w:rsidR="00000000" w:rsidRDefault="00B62152">
      <w:pPr>
        <w:pStyle w:val="newncpi"/>
        <w:divId w:val="1320496193"/>
      </w:pPr>
      <w:r>
        <w:t>обеспечивать в случаях, предусмотренных в </w:t>
      </w:r>
      <w:hyperlink w:anchor="a73" w:tooltip="+" w:history="1">
        <w:r>
          <w:rPr>
            <w:rStyle w:val="a3"/>
          </w:rPr>
          <w:t>подпункте 3.1</w:t>
        </w:r>
      </w:hyperlink>
      <w:r>
        <w:t xml:space="preserve"> настоящего пункта, возможность направления электронных документов,</w:t>
      </w:r>
      <w:r>
        <w:t xml:space="preserve"> документов в электронном виде, электронных сообщений и иных </w:t>
      </w:r>
      <w:r>
        <w:lastRenderedPageBreak/>
        <w:t>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000000" w:rsidRDefault="00B62152">
      <w:pPr>
        <w:pStyle w:val="newncpi"/>
        <w:divId w:val="1320496193"/>
      </w:pPr>
      <w:r>
        <w:t>совместно с РУП «Национальный ц</w:t>
      </w:r>
      <w:r>
        <w:t>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</w:t>
      </w:r>
      <w:r>
        <w:t>министративных процедур, осуществляемых в электронной форме;</w:t>
      </w:r>
    </w:p>
    <w:p w:rsidR="00000000" w:rsidRDefault="00B62152">
      <w:pPr>
        <w:pStyle w:val="newncpi"/>
        <w:divId w:val="1320496193"/>
      </w:pPr>
      <w: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</w:t>
      </w:r>
      <w:r>
        <w:t>мативно-справочной информации, а также на постоянной основе поддерживать их в актуальном состоянии;</w:t>
      </w:r>
    </w:p>
    <w:p w:rsidR="00000000" w:rsidRDefault="00B62152">
      <w:pPr>
        <w:pStyle w:val="underpoint"/>
        <w:divId w:val="1320496193"/>
      </w:pPr>
      <w:r>
        <w:t>3.3. Совету Министров Республики Беларусь:</w:t>
      </w:r>
    </w:p>
    <w:p w:rsidR="00000000" w:rsidRDefault="00B62152">
      <w:pPr>
        <w:pStyle w:val="newncpi"/>
        <w:divId w:val="1320496193"/>
      </w:pPr>
      <w:bookmarkStart w:id="13" w:name="a82"/>
      <w:bookmarkEnd w:id="13"/>
      <w:r>
        <w:t xml:space="preserve">в шестимесячный срок определить перечень государственных информационных ресурсов (систем), подлежащих интеграции </w:t>
      </w:r>
      <w:r>
        <w:t>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000000" w:rsidRDefault="00B62152">
      <w:pPr>
        <w:pStyle w:val="newncpi"/>
        <w:divId w:val="1320496193"/>
      </w:pPr>
      <w:r>
        <w:t>совместно с Национальным банком в шестимесячный срок проработать механизм предос</w:t>
      </w:r>
      <w:r>
        <w:t>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000000" w:rsidRDefault="00B62152">
      <w:pPr>
        <w:pStyle w:val="underpoint"/>
        <w:divId w:val="1320496193"/>
      </w:pPr>
      <w:r>
        <w:t>3.4. Совету Министров Республики Беларусь совместно с облисполкомами до 31 декабря 2025 г.:</w:t>
      </w:r>
    </w:p>
    <w:p w:rsidR="00000000" w:rsidRDefault="00B62152">
      <w:pPr>
        <w:pStyle w:val="newncpi"/>
        <w:divId w:val="1320496193"/>
      </w:pPr>
      <w: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000000" w:rsidRDefault="00B62152">
      <w:pPr>
        <w:pStyle w:val="newncpi"/>
        <w:divId w:val="1320496193"/>
      </w:pPr>
      <w:r>
        <w:t>обеспечить охват населения, проживающего в сельской местности, услугами сотовой связи;</w:t>
      </w:r>
    </w:p>
    <w:p w:rsidR="00000000" w:rsidRDefault="00B62152">
      <w:pPr>
        <w:pStyle w:val="underpoint"/>
        <w:divId w:val="1320496193"/>
      </w:pPr>
      <w:r>
        <w:t>3.5. Совету Министров Республик</w:t>
      </w:r>
      <w:r>
        <w:t>и Беларусь совместно с облисполкомами и Минским горисполкомом:</w:t>
      </w:r>
    </w:p>
    <w:p w:rsidR="00000000" w:rsidRDefault="00B62152">
      <w:pPr>
        <w:pStyle w:val="newncpi"/>
        <w:divId w:val="1320496193"/>
      </w:pPr>
      <w:bookmarkStart w:id="14" w:name="a80"/>
      <w:bookmarkEnd w:id="14"/>
      <w: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000000" w:rsidRDefault="00B62152">
      <w:pPr>
        <w:pStyle w:val="newncpi"/>
        <w:divId w:val="1320496193"/>
      </w:pPr>
      <w:r>
        <w:t>на постоянной основе:</w:t>
      </w:r>
    </w:p>
    <w:p w:rsidR="00000000" w:rsidRDefault="00B62152">
      <w:pPr>
        <w:pStyle w:val="newncpi"/>
        <w:divId w:val="1320496193"/>
      </w:pPr>
      <w: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000000" w:rsidRDefault="00B62152">
      <w:pPr>
        <w:pStyle w:val="newncpi"/>
        <w:divId w:val="1320496193"/>
      </w:pPr>
      <w:r>
        <w:t>инф</w:t>
      </w:r>
      <w:r>
        <w:t>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000000" w:rsidRDefault="00B62152">
      <w:pPr>
        <w:pStyle w:val="newncpi"/>
        <w:divId w:val="1320496193"/>
      </w:pPr>
      <w:r>
        <w:t>обеспечивать эффективное фун</w:t>
      </w:r>
      <w:r>
        <w:t>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</w:t>
      </w:r>
      <w:r>
        <w:t>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000000" w:rsidRDefault="00B62152">
      <w:pPr>
        <w:pStyle w:val="underpoint"/>
        <w:divId w:val="1320496193"/>
      </w:pPr>
      <w:r>
        <w:t>3.6. РУП «Национа</w:t>
      </w:r>
      <w:r>
        <w:t>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000000" w:rsidRDefault="00B62152">
      <w:pPr>
        <w:pStyle w:val="point"/>
        <w:divId w:val="1320496193"/>
      </w:pPr>
      <w:r>
        <w:rPr>
          <w:b/>
          <w:bCs/>
        </w:rPr>
        <w:t xml:space="preserve">4. Установить, что создание </w:t>
      </w:r>
      <w:r>
        <w:rPr>
          <w:b/>
          <w:bCs/>
        </w:rPr>
        <w:t>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</w:t>
      </w:r>
      <w:r>
        <w:rPr>
          <w:b/>
          <w:bCs/>
        </w:rPr>
        <w:t>едь непосредственно на местах. В этих целях облисполкомам и Минскому горисполкому:</w:t>
      </w:r>
    </w:p>
    <w:p w:rsidR="00000000" w:rsidRDefault="00B62152">
      <w:pPr>
        <w:pStyle w:val="newncpi"/>
        <w:divId w:val="1320496193"/>
      </w:pPr>
      <w: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</w:t>
      </w:r>
      <w:r>
        <w:t>сурсов, диалоговые площадки, пресс-конференции, в том числе на базе редакций районных и городских газет;</w:t>
      </w:r>
    </w:p>
    <w:p w:rsidR="00000000" w:rsidRDefault="00B62152">
      <w:pPr>
        <w:pStyle w:val="newncpi"/>
        <w:divId w:val="1320496193"/>
      </w:pPr>
      <w: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</w:t>
      </w:r>
      <w:r>
        <w:t xml:space="preserve">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рай-, горисполкомов, местных администраций районов </w:t>
      </w:r>
      <w:r>
        <w:t>в городах, а качество работы этих организаций поставлено на постоянный контроль;</w:t>
      </w:r>
    </w:p>
    <w:p w:rsidR="00000000" w:rsidRDefault="00B62152">
      <w:pPr>
        <w:pStyle w:val="newncpi"/>
        <w:divId w:val="1320496193"/>
      </w:pPr>
      <w: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</w:t>
      </w:r>
      <w:r>
        <w:t>ь обращения за оказанием услуг и отмены такого обращения в электронной форме;</w:t>
      </w:r>
    </w:p>
    <w:p w:rsidR="00000000" w:rsidRDefault="00B62152">
      <w:pPr>
        <w:pStyle w:val="newncpi"/>
        <w:divId w:val="1320496193"/>
      </w:pPr>
      <w: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</w:t>
      </w:r>
      <w:r>
        <w:t>ложения по повышению эффективности оказания таких услуг.</w:t>
      </w:r>
    </w:p>
    <w:p w:rsidR="00000000" w:rsidRDefault="00B62152">
      <w:pPr>
        <w:pStyle w:val="point"/>
        <w:divId w:val="1320496193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</w:t>
      </w:r>
      <w:r>
        <w:t>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000000" w:rsidRDefault="00B62152">
      <w:pPr>
        <w:pStyle w:val="point"/>
        <w:divId w:val="1320496193"/>
      </w:pPr>
      <w:r>
        <w:t>6. Генеральной прокуратуре, Комитету государственного контроля, иным контролирующим (надз</w:t>
      </w:r>
      <w:r>
        <w:t>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000000" w:rsidRDefault="00B62152">
      <w:pPr>
        <w:pStyle w:val="newncpi"/>
        <w:divId w:val="1320496193"/>
      </w:pPr>
      <w:r>
        <w:t>Генеральной прокуратуре осущес</w:t>
      </w:r>
      <w:r>
        <w:t>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</w:t>
      </w:r>
      <w:r>
        <w:t>е законности и привлечение виновных должностных лиц к ответственности.</w:t>
      </w:r>
    </w:p>
    <w:p w:rsidR="00000000" w:rsidRDefault="00B62152">
      <w:pPr>
        <w:pStyle w:val="point"/>
        <w:divId w:val="1320496193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000000" w:rsidRDefault="00B62152">
      <w:pPr>
        <w:pStyle w:val="point"/>
        <w:divId w:val="1320496193"/>
      </w:pPr>
      <w:r>
        <w:t>8. Ко</w:t>
      </w:r>
      <w:r>
        <w:t>нтроль за выполнением настоящей Директивы возложить на Администрацию Президента Республики Беларусь.</w:t>
      </w:r>
    </w:p>
    <w:p w:rsidR="00000000" w:rsidRDefault="00B62152">
      <w:pPr>
        <w:pStyle w:val="newncpi"/>
        <w:divId w:val="13204961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2049619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215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215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B62152">
      <w:pPr>
        <w:pStyle w:val="newncpi0"/>
        <w:divId w:val="1320496193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0A"/>
    <w:rsid w:val="00B62152"/>
    <w:rsid w:val="00C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55169-36A4-46C5-9C72-42CA0296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tx.dll%3fd=637718&amp;a=3" TargetMode="External"/><Relationship Id="rId4" Type="http://schemas.openxmlformats.org/officeDocument/2006/relationships/hyperlink" Target="file:///C:\Users\User\Downloads\tx.dll%3fd=298831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2024-07-18T05:48:00Z</dcterms:created>
  <dcterms:modified xsi:type="dcterms:W3CDTF">2024-07-18T05:48:00Z</dcterms:modified>
</cp:coreProperties>
</file>